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Abbruch und Rückbauarbeiten 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